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 w:line="240" w:lineRule="auto"/>
        <w:jc w:val="center"/>
        <w:rPr>
          <w:rFonts w:ascii="Showcard Gothic" w:cs="Showcard Gothic" w:hAnsi="Showcard Gothic" w:eastAsia="Showcard Gothic"/>
          <w:spacing w:val="20"/>
          <w:sz w:val="36"/>
          <w:szCs w:val="36"/>
        </w:rPr>
      </w:pPr>
      <w:r>
        <w:rPr>
          <w:rFonts w:ascii="Showcard Gothic" w:cs="Showcard Gothic" w:hAnsi="Showcard Gothic" w:eastAsia="Showcard Gothic"/>
          <w:sz w:val="36"/>
          <w:szCs w:val="36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4640580</wp:posOffset>
            </wp:positionH>
            <wp:positionV relativeFrom="line">
              <wp:posOffset>-576579</wp:posOffset>
            </wp:positionV>
            <wp:extent cx="4946650" cy="799465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650" cy="7994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Showcard Gothic" w:cs="Showcard Gothic" w:hAnsi="Showcard Gothic" w:eastAsia="Showcard Gothic"/>
          <w:b w:val="1"/>
          <w:bCs w:val="1"/>
          <w:spacing w:val="20"/>
          <w:sz w:val="36"/>
          <w:szCs w:val="36"/>
          <w:rtl w:val="0"/>
          <w:lang w:val="fr-FR"/>
        </w:rPr>
        <w:t>Instruction</w:t>
      </w:r>
    </w:p>
    <w:p>
      <w:pPr>
        <w:pStyle w:val="Body"/>
        <w:spacing w:after="0" w:line="240" w:lineRule="auto"/>
        <w:jc w:val="center"/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</w:rPr>
      </w:pPr>
      <w:r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  <w:rtl w:val="0"/>
          <w:lang w:val="it-IT"/>
        </w:rPr>
        <w:t>Daniel 1:8-21</w:t>
      </w:r>
    </w:p>
    <w:p>
      <w:pPr>
        <w:pStyle w:val="Body"/>
        <w:spacing w:after="0" w:line="240" w:lineRule="auto"/>
        <w:jc w:val="center"/>
        <w:rPr>
          <w:rFonts w:ascii="Eras Medium ITC" w:cs="Eras Medium ITC" w:hAnsi="Eras Medium ITC" w:eastAsia="Eras Medium ITC"/>
          <w:b w:val="1"/>
          <w:bCs w:val="1"/>
          <w:i w:val="1"/>
          <w:iCs w:val="1"/>
          <w:spacing w:val="0"/>
        </w:rPr>
      </w:pPr>
    </w:p>
    <w:p>
      <w:pPr>
        <w:pStyle w:val="Body"/>
        <w:spacing w:after="0" w:line="240" w:lineRule="auto"/>
        <w:jc w:val="center"/>
        <w:rPr>
          <w:rFonts w:ascii="Eras Medium ITC" w:cs="Eras Medium ITC" w:hAnsi="Eras Medium ITC" w:eastAsia="Eras Medium ITC"/>
          <w:b w:val="1"/>
          <w:bCs w:val="1"/>
          <w:spacing w:val="0"/>
          <w:u w:color="ffffff"/>
        </w:rPr>
      </w:pP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spacing w:val="0"/>
          <w:u w:color="ffffff"/>
          <w:rtl w:val="0"/>
          <w:lang w:val="en-US"/>
        </w:rPr>
        <w:t>The Lord God must have had a lot of confidence in you to put you on this planet for such a time as this.</w:t>
      </w:r>
    </w:p>
    <w:p>
      <w:pPr>
        <w:pStyle w:val="Body"/>
        <w:spacing w:after="0" w:line="240" w:lineRule="auto"/>
        <w:jc w:val="center"/>
        <w:rPr>
          <w:rFonts w:ascii="Eras Medium ITC" w:cs="Eras Medium ITC" w:hAnsi="Eras Medium ITC" w:eastAsia="Eras Medium ITC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</w:rPr>
      </w:pPr>
      <w:r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  <w:u w:val="single"/>
          <w:rtl w:val="0"/>
        </w:rPr>
        <w:t>______________________________________</w:t>
      </w:r>
      <w:r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  <w:rtl w:val="0"/>
        </w:rPr>
        <w:t xml:space="preserve"> </w:t>
      </w:r>
      <w:r>
        <w:rPr>
          <w:rFonts w:ascii="Showcard Gothic" w:cs="Showcard Gothic" w:hAnsi="Showcard Gothic" w:eastAsia="Showcard Gothic"/>
          <w:b w:val="1"/>
          <w:bCs w:val="1"/>
          <w:spacing w:val="20"/>
          <w:sz w:val="32"/>
          <w:szCs w:val="32"/>
          <w:rtl w:val="0"/>
          <w:lang w:val="en-US"/>
        </w:rPr>
        <w:t>decisions</w:t>
      </w:r>
    </w:p>
    <w:p>
      <w:pPr>
        <w:pStyle w:val="Body"/>
        <w:spacing w:after="0" w:line="240" w:lineRule="auto"/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jc w:val="center"/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  <w:u w:val="single"/>
        </w:rPr>
      </w:pPr>
      <w:r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  <w:u w:val="single"/>
          <w:rtl w:val="0"/>
        </w:rPr>
        <w:t>______________________________</w:t>
      </w:r>
    </w:p>
    <w:p>
      <w:pPr>
        <w:pStyle w:val="Body"/>
        <w:spacing w:after="0" w:line="240" w:lineRule="auto"/>
        <w:rPr>
          <w:rFonts w:ascii="Eras Medium ITC" w:cs="Eras Medium ITC" w:hAnsi="Eras Medium ITC" w:eastAsia="Eras Medium ITC"/>
          <w:b w:val="1"/>
          <w:bCs w:val="1"/>
        </w:rPr>
      </w:pPr>
      <w:r>
        <w:rPr>
          <w:rFonts w:ascii="Copperplate Gothic Bold" w:cs="Copperplate Gothic Bold" w:hAnsi="Copperplate Gothic Bold" w:eastAsia="Copperplate Gothic Bold"/>
          <w:b w:val="1"/>
          <w:bCs w:val="1"/>
          <w:rtl w:val="0"/>
          <w:lang w:val="sv-SE"/>
        </w:rPr>
        <w:t xml:space="preserve">vs 8a (cev)-&gt; 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>“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 xml:space="preserve">Daniel made up </w:t>
      </w:r>
      <w:r>
        <w:rPr>
          <w:rFonts w:ascii="Eras Medium ITC" w:cs="Eras Medium ITC" w:hAnsi="Eras Medium ITC" w:eastAsia="Eras Medium ITC"/>
          <w:b w:val="1"/>
          <w:bCs w:val="1"/>
          <w:u w:val="single"/>
          <w:rtl w:val="0"/>
          <w:lang w:val="en-US"/>
        </w:rPr>
        <w:t>his mind</w:t>
      </w:r>
      <w:r>
        <w:rPr>
          <w:rFonts w:ascii="Eras Medium ITC" w:cs="Eras Medium ITC" w:hAnsi="Eras Medium ITC" w:eastAsia="Eras Medium ITC"/>
          <w:b w:val="1"/>
          <w:bCs w:val="1"/>
          <w:rtl w:val="0"/>
        </w:rPr>
        <w:t xml:space="preserve"> . . .</w:t>
      </w:r>
      <w:r>
        <w:rPr>
          <w:rFonts w:ascii="Eras Medium ITC" w:cs="Eras Medium ITC" w:hAnsi="Eras Medium ITC" w:eastAsia="Eras Medium ITC"/>
          <w:b w:val="1"/>
          <w:bCs w:val="1"/>
          <w:rtl w:val="0"/>
          <w:lang w:val="en-US"/>
        </w:rPr>
        <w:t>”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</w:rPr>
        <w:t xml:space="preserve"> </w:t>
      </w:r>
    </w:p>
    <w:p>
      <w:pPr>
        <w:pStyle w:val="Body"/>
        <w:spacing w:after="0" w:line="240" w:lineRule="auto"/>
        <w:rPr>
          <w:rFonts w:ascii="Eras Medium ITC" w:cs="Eras Medium ITC" w:hAnsi="Eras Medium ITC" w:eastAsia="Eras Medium ITC"/>
          <w:b w:val="1"/>
          <w:bCs w:val="1"/>
        </w:rPr>
      </w:pPr>
    </w:p>
    <w:p>
      <w:pPr>
        <w:pStyle w:val="Body"/>
        <w:spacing w:after="0" w:line="240" w:lineRule="auto"/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</w:rPr>
      </w:pPr>
      <w:r>
        <w:rPr>
          <w:rFonts w:ascii="Showcard Gothic" w:cs="Showcard Gothic" w:hAnsi="Showcard Gothic" w:eastAsia="Showcard Gothic"/>
          <w:b w:val="1"/>
          <w:bCs w:val="1"/>
          <w:sz w:val="32"/>
          <w:szCs w:val="32"/>
          <w:rtl w:val="0"/>
          <w:lang w:val="en-US"/>
        </w:rPr>
        <w:t xml:space="preserve">Pressures come by </w:t>
      </w:r>
      <w:r>
        <w:rPr>
          <w:rFonts w:ascii="Showcard Gothic" w:cs="Showcard Gothic" w:hAnsi="Showcard Gothic" w:eastAsia="Showcard Gothic"/>
          <w:sz w:val="32"/>
          <w:szCs w:val="32"/>
          <w:rtl w:val="0"/>
        </w:rPr>
        <w:t>. . . .</w:t>
      </w:r>
    </w:p>
    <w:p>
      <w:pPr>
        <w:pStyle w:val="Body"/>
        <w:spacing w:after="0" w:line="240" w:lineRule="auto"/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  <w:u w:val="single"/>
        </w:rPr>
      </w:pPr>
      <w:r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</w:rPr>
        <w:tab/>
        <w:tab/>
        <w:tab/>
        <w:tab/>
      </w:r>
      <w:r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  <w:u w:val="single"/>
          <w:rtl w:val="0"/>
        </w:rPr>
        <w:t>____________________________</w:t>
      </w:r>
    </w:p>
    <w:p>
      <w:pPr>
        <w:pStyle w:val="Body"/>
        <w:spacing w:after="0" w:line="240" w:lineRule="auto"/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  <w:u w:val="single"/>
        </w:rPr>
      </w:pPr>
      <w:r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</w:rPr>
        <w:tab/>
        <w:tab/>
        <w:tab/>
        <w:tab/>
      </w:r>
      <w:r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  <w:u w:val="single"/>
          <w:rtl w:val="0"/>
        </w:rPr>
        <w:t>____________________________</w:t>
      </w:r>
    </w:p>
    <w:p>
      <w:pPr>
        <w:pStyle w:val="Body"/>
        <w:spacing w:after="0" w:line="240" w:lineRule="auto"/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  <w:u w:val="single"/>
        </w:rPr>
      </w:pPr>
      <w:r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</w:rPr>
        <w:tab/>
        <w:tab/>
        <w:tab/>
        <w:tab/>
      </w:r>
      <w:r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  <w:u w:val="single"/>
          <w:rtl w:val="0"/>
        </w:rPr>
        <w:t>____________________________</w:t>
      </w:r>
    </w:p>
    <w:p>
      <w:pPr>
        <w:pStyle w:val="Body"/>
        <w:spacing w:after="0" w:line="240" w:lineRule="auto"/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jc w:val="center"/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  <w:u w:val="single"/>
        </w:rPr>
      </w:pPr>
      <w:r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  <w:u w:val="single"/>
          <w:rtl w:val="0"/>
        </w:rPr>
        <w:t>______________________________</w:t>
      </w:r>
    </w:p>
    <w:p>
      <w:pPr>
        <w:pStyle w:val="Body"/>
        <w:spacing w:after="0" w:line="240" w:lineRule="auto"/>
        <w:jc w:val="both"/>
        <w:rPr>
          <w:rFonts w:ascii="Eras Medium ITC" w:cs="Eras Medium ITC" w:hAnsi="Eras Medium ITC" w:eastAsia="Eras Medium ITC"/>
          <w:b w:val="1"/>
          <w:bCs w:val="1"/>
          <w:i w:val="1"/>
          <w:iCs w:val="1"/>
        </w:rPr>
      </w:pPr>
      <w:r>
        <w:rPr>
          <w:rFonts w:ascii="Copperplate Gothic Bold" w:cs="Copperplate Gothic Bold" w:hAnsi="Copperplate Gothic Bold" w:eastAsia="Copperplate Gothic Bold"/>
          <w:b w:val="1"/>
          <w:bCs w:val="1"/>
          <w:rtl w:val="0"/>
          <w:lang w:val="sv-SE"/>
        </w:rPr>
        <w:t xml:space="preserve">vs 8b-&gt; </w:t>
      </w:r>
      <w:r>
        <w:rPr>
          <w:rFonts w:ascii="Eras Medium ITC" w:cs="Eras Medium ITC" w:hAnsi="Eras Medium ITC" w:eastAsia="Eras Medium ITC"/>
          <w:b w:val="1"/>
          <w:bCs w:val="1"/>
          <w:rtl w:val="0"/>
          <w:lang w:val="en-US"/>
        </w:rPr>
        <w:t>“</w:t>
      </w:r>
      <w:r>
        <w:rPr>
          <w:rFonts w:ascii="Eras Medium ITC" w:cs="Eras Medium ITC" w:hAnsi="Eras Medium ITC" w:eastAsia="Eras Medium ITC"/>
          <w:b w:val="1"/>
          <w:bCs w:val="1"/>
          <w:rtl w:val="0"/>
        </w:rPr>
        <w:t xml:space="preserve">. . . </w:t>
      </w:r>
      <w:r>
        <w:rPr>
          <w:rFonts w:ascii="Eras Medium ITC" w:cs="Eras Medium ITC" w:hAnsi="Eras Medium ITC" w:eastAsia="Eras Medium ITC"/>
          <w:b w:val="1"/>
          <w:bCs w:val="1"/>
          <w:u w:val="single"/>
          <w:rtl w:val="0"/>
          <w:lang w:val="en-US"/>
        </w:rPr>
        <w:t>not to defile himself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 xml:space="preserve"> by eating the food and wine given to them by the king.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>”</w:t>
      </w:r>
    </w:p>
    <w:p>
      <w:pPr>
        <w:pStyle w:val="Body"/>
        <w:spacing w:after="0" w:line="240" w:lineRule="auto"/>
        <w:jc w:val="center"/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</w:rPr>
      </w:pPr>
      <w:r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  <w:u w:val="single"/>
          <w:rtl w:val="0"/>
        </w:rPr>
        <w:t>______________________________________</w:t>
      </w:r>
      <w:r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  <w:rtl w:val="0"/>
        </w:rPr>
        <w:t xml:space="preserve"> </w:t>
      </w:r>
      <w:r>
        <w:rPr>
          <w:rFonts w:ascii="Showcard Gothic" w:cs="Showcard Gothic" w:hAnsi="Showcard Gothic" w:eastAsia="Showcard Gothic"/>
          <w:b w:val="1"/>
          <w:bCs w:val="1"/>
          <w:spacing w:val="20"/>
          <w:sz w:val="32"/>
          <w:szCs w:val="32"/>
          <w:rtl w:val="0"/>
          <w:lang w:val="en-US"/>
        </w:rPr>
        <w:t>decisions</w:t>
      </w:r>
    </w:p>
    <w:p>
      <w:pPr>
        <w:pStyle w:val="Body"/>
        <w:spacing w:after="0" w:line="240" w:lineRule="auto"/>
        <w:jc w:val="both"/>
        <w:rPr>
          <w:rFonts w:ascii="Eras Medium ITC" w:cs="Eras Medium ITC" w:hAnsi="Eras Medium ITC" w:eastAsia="Eras Medium ITC"/>
          <w:b w:val="1"/>
          <w:bCs w:val="1"/>
          <w:i w:val="1"/>
          <w:iCs w:val="1"/>
        </w:rPr>
      </w:pPr>
      <w:r>
        <w:rPr>
          <w:rFonts w:ascii="Copperplate Gothic Bold" w:cs="Copperplate Gothic Bold" w:hAnsi="Copperplate Gothic Bold" w:eastAsia="Copperplate Gothic Bold"/>
          <w:b w:val="1"/>
          <w:bCs w:val="1"/>
          <w:rtl w:val="0"/>
          <w:lang w:val="sv-SE"/>
        </w:rPr>
        <w:t xml:space="preserve">vs 8c-14-&gt; 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>“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 xml:space="preserve">He asked the chief of staff for permission not to eat these unacceptable foods. </w:t>
      </w:r>
      <w:r>
        <w:rPr>
          <w:rFonts w:ascii="Eras Medium ITC" w:cs="Eras Medium ITC" w:hAnsi="Eras Medium ITC" w:eastAsia="Eras Medium ITC"/>
          <w:b w:val="1"/>
          <w:bCs w:val="1"/>
          <w:u w:val="single"/>
          <w:rtl w:val="0"/>
          <w:lang w:val="en-US"/>
        </w:rPr>
        <w:t>Now God had given the chief of staff both respect and affection for Daniel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 xml:space="preserve">. But he responded, 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>‘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 xml:space="preserve">I am afraid of my lord the king, who has ordered that you eat this food and wine. </w:t>
      </w:r>
      <w:r>
        <w:rPr>
          <w:rFonts w:ascii="Eras Medium ITC" w:cs="Eras Medium ITC" w:hAnsi="Eras Medium ITC" w:eastAsia="Eras Medium ITC"/>
          <w:b w:val="1"/>
          <w:bCs w:val="1"/>
          <w:u w:val="single"/>
          <w:rtl w:val="0"/>
          <w:lang w:val="en-US"/>
        </w:rPr>
        <w:t>If you become pale and thin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 xml:space="preserve"> compared to the other youths your age, I am afraid the king will have me beheaded. Daniel spoke with the attendant who had been appointed by the chief of staff to look after Daniel, Hananiah, Mishael and Azariah.  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>‘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>Please test us for ten days on a diet of vegetables and water,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 xml:space="preserve">’ 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</w:rPr>
        <w:t xml:space="preserve">Daniel said. 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>‘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>At the end of the ten days, see how we look compared to the other young men who are eating the king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>’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nl-NL"/>
        </w:rPr>
        <w:t xml:space="preserve">s food. </w:t>
      </w:r>
      <w:r>
        <w:rPr>
          <w:rFonts w:ascii="Eras Medium ITC" w:cs="Eras Medium ITC" w:hAnsi="Eras Medium ITC" w:eastAsia="Eras Medium ITC"/>
          <w:b w:val="1"/>
          <w:bCs w:val="1"/>
          <w:u w:val="single"/>
          <w:rtl w:val="0"/>
          <w:lang w:val="en-US"/>
        </w:rPr>
        <w:t>Then make your decision in light of what you see</w:t>
      </w:r>
      <w:r>
        <w:rPr>
          <w:rFonts w:ascii="Eras Medium ITC" w:cs="Eras Medium ITC" w:hAnsi="Eras Medium ITC" w:eastAsia="Eras Medium ITC"/>
          <w:b w:val="1"/>
          <w:bCs w:val="1"/>
          <w:rtl w:val="0"/>
        </w:rPr>
        <w:t>.</w:t>
      </w:r>
      <w:r>
        <w:rPr>
          <w:rFonts w:ascii="Eras Medium ITC" w:cs="Eras Medium ITC" w:hAnsi="Eras Medium ITC" w:eastAsia="Eras Medium ITC"/>
          <w:b w:val="1"/>
          <w:bCs w:val="1"/>
          <w:rtl w:val="0"/>
          <w:lang w:val="en-US"/>
        </w:rPr>
        <w:t>’</w:t>
      </w:r>
      <w:r>
        <w:rPr>
          <w:rFonts w:ascii="Eras Medium ITC" w:cs="Eras Medium ITC" w:hAnsi="Eras Medium ITC" w:eastAsia="Eras Medium ITC"/>
          <w:b w:val="1"/>
          <w:bCs w:val="1"/>
          <w:rtl w:val="0"/>
        </w:rPr>
        <w:t xml:space="preserve"> 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>The attendant agreed to Daniel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>’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>s suggestion and tested them for ten days.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>”</w:t>
      </w:r>
    </w:p>
    <w:p>
      <w:pPr>
        <w:pStyle w:val="Body"/>
        <w:spacing w:after="0" w:line="240" w:lineRule="auto"/>
        <w:rPr>
          <w:rFonts w:ascii="Eras Medium ITC" w:cs="Eras Medium ITC" w:hAnsi="Eras Medium ITC" w:eastAsia="Eras Medium ITC"/>
          <w:b w:val="1"/>
          <w:bCs w:val="1"/>
          <w:i w:val="1"/>
          <w:iCs w:val="1"/>
          <w:sz w:val="24"/>
          <w:szCs w:val="24"/>
        </w:rPr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  <w:u w:val="single"/>
          <w:rtl w:val="0"/>
        </w:rPr>
        <w:t>______________________________</w:t>
      </w:r>
    </w:p>
    <w:p>
      <w:pPr>
        <w:pStyle w:val="Body"/>
        <w:spacing w:after="0" w:line="240" w:lineRule="auto"/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  <w:u w:val="single"/>
        </w:rPr>
      </w:pPr>
      <w:r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  <w:u w:val="single"/>
          <w:rtl w:val="0"/>
        </w:rPr>
        <w:t>_________________</w:t>
      </w:r>
      <w:r>
        <w:drawing>
          <wp:anchor distT="152400" distB="152400" distL="152400" distR="152400" simplePos="0" relativeHeight="251656192" behindDoc="1" locked="0" layoutInCell="1" allowOverlap="1">
            <wp:simplePos x="0" y="0"/>
            <wp:positionH relativeFrom="page">
              <wp:posOffset>-307339</wp:posOffset>
            </wp:positionH>
            <wp:positionV relativeFrom="page">
              <wp:posOffset>142239</wp:posOffset>
            </wp:positionV>
            <wp:extent cx="2399388" cy="981807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real life small slider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388" cy="98180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  <w:u w:val="single"/>
          <w:rtl w:val="0"/>
        </w:rPr>
        <w:t>_____________</w:t>
      </w:r>
    </w:p>
    <w:p>
      <w:pPr>
        <w:pStyle w:val="Body"/>
        <w:spacing w:after="0" w:line="240" w:lineRule="auto"/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</w:rPr>
      </w:pPr>
      <w:r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  <w:u w:val="single"/>
          <w:rtl w:val="0"/>
        </w:rPr>
        <w:t>______________________________________</w:t>
      </w:r>
      <w:r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  <w:rtl w:val="0"/>
        </w:rPr>
        <w:t xml:space="preserve"> </w:t>
      </w:r>
      <w:r>
        <w:rPr>
          <w:rFonts w:ascii="Showcard Gothic" w:cs="Showcard Gothic" w:hAnsi="Showcard Gothic" w:eastAsia="Showcard Gothic"/>
          <w:b w:val="1"/>
          <w:bCs w:val="1"/>
          <w:spacing w:val="20"/>
          <w:sz w:val="32"/>
          <w:szCs w:val="32"/>
          <w:rtl w:val="0"/>
          <w:lang w:val="en-US"/>
        </w:rPr>
        <w:t>decisions</w:t>
      </w:r>
    </w:p>
    <w:p>
      <w:pPr>
        <w:pStyle w:val="Body"/>
        <w:spacing w:after="0" w:line="240" w:lineRule="auto"/>
        <w:jc w:val="both"/>
        <w:rPr>
          <w:rFonts w:ascii="Eras Medium ITC" w:cs="Eras Medium ITC" w:hAnsi="Eras Medium ITC" w:eastAsia="Eras Medium ITC"/>
          <w:b w:val="1"/>
          <w:bCs w:val="1"/>
        </w:rPr>
      </w:pPr>
      <w:r>
        <w:rPr>
          <w:rFonts w:ascii="Copperplate Gothic Bold" w:cs="Copperplate Gothic Bold" w:hAnsi="Copperplate Gothic Bold" w:eastAsia="Copperplate Gothic Bold"/>
          <w:b w:val="1"/>
          <w:bCs w:val="1"/>
          <w:rtl w:val="0"/>
          <w:lang w:val="sv-SE"/>
        </w:rPr>
        <w:t xml:space="preserve">vs 15-16-&gt; 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>“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 xml:space="preserve">At the end of the ten days, Daniel and his three friends </w:t>
      </w:r>
      <w:r>
        <w:rPr>
          <w:rFonts w:ascii="Eras Medium ITC" w:cs="Eras Medium ITC" w:hAnsi="Eras Medium ITC" w:eastAsia="Eras Medium ITC"/>
          <w:b w:val="1"/>
          <w:bCs w:val="1"/>
          <w:u w:val="single"/>
          <w:rtl w:val="0"/>
          <w:lang w:val="en-US"/>
        </w:rPr>
        <w:t>looked healthier and better nourished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 xml:space="preserve"> than the young men who had been eating the food assigned by the king. </w:t>
      </w:r>
      <w:r>
        <w:rPr>
          <w:rFonts w:ascii="Eras Medium ITC" w:cs="Eras Medium ITC" w:hAnsi="Eras Medium ITC" w:eastAsia="Eras Medium ITC"/>
          <w:b w:val="1"/>
          <w:bCs w:val="1"/>
          <w:u w:val="single"/>
          <w:rtl w:val="0"/>
          <w:lang w:val="en-US"/>
        </w:rPr>
        <w:t>So after that,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 xml:space="preserve"> the attendant fed them only vegetables instead of the food and wine provided for the others.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>”</w:t>
      </w:r>
    </w:p>
    <w:p>
      <w:pPr>
        <w:pStyle w:val="Body"/>
        <w:spacing w:after="0" w:line="240" w:lineRule="auto"/>
        <w:rPr>
          <w:rFonts w:ascii="Eras Medium ITC" w:cs="Eras Medium ITC" w:hAnsi="Eras Medium ITC" w:eastAsia="Eras Medium ITC"/>
          <w:b w:val="1"/>
          <w:bCs w:val="1"/>
        </w:rPr>
      </w:pPr>
    </w:p>
    <w:p>
      <w:pPr>
        <w:pStyle w:val="Body"/>
        <w:spacing w:after="0" w:line="240" w:lineRule="auto"/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</w:rPr>
      </w:pPr>
      <w:r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  <w:rtl w:val="0"/>
        </w:rPr>
        <w:t xml:space="preserve">SPIRITUAL </w:t>
      </w:r>
      <w:r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  <w:u w:val="single"/>
          <w:rtl w:val="0"/>
        </w:rPr>
        <w:t>________________________________________</w:t>
      </w:r>
    </w:p>
    <w:p>
      <w:pPr>
        <w:pStyle w:val="Body"/>
        <w:spacing w:after="0" w:line="240" w:lineRule="auto"/>
        <w:jc w:val="both"/>
        <w:rPr>
          <w:rFonts w:ascii="Eras Medium ITC" w:cs="Eras Medium ITC" w:hAnsi="Eras Medium ITC" w:eastAsia="Eras Medium ITC"/>
          <w:b w:val="1"/>
          <w:bCs w:val="1"/>
          <w:i w:val="1"/>
          <w:iCs w:val="1"/>
        </w:rPr>
      </w:pPr>
      <w:r>
        <w:rPr>
          <w:rFonts w:ascii="Copperplate Gothic Bold" w:cs="Copperplate Gothic Bold" w:hAnsi="Copperplate Gothic Bold" w:eastAsia="Copperplate Gothic Bold"/>
          <w:b w:val="1"/>
          <w:bCs w:val="1"/>
          <w:rtl w:val="0"/>
          <w:lang w:val="sv-SE"/>
        </w:rPr>
        <w:t xml:space="preserve">vs 17-&gt; </w:t>
      </w:r>
      <w:r>
        <w:rPr>
          <w:rFonts w:ascii="Eras Medium ITC" w:cs="Eras Medium ITC" w:hAnsi="Eras Medium ITC" w:eastAsia="Eras Medium ITC"/>
          <w:b w:val="1"/>
          <w:bCs w:val="1"/>
          <w:rtl w:val="0"/>
          <w:lang w:val="en-US"/>
        </w:rPr>
        <w:t>“</w:t>
      </w:r>
      <w:r>
        <w:rPr>
          <w:rFonts w:ascii="Eras Medium ITC" w:cs="Eras Medium ITC" w:hAnsi="Eras Medium ITC" w:eastAsia="Eras Medium ITC"/>
          <w:b w:val="1"/>
          <w:bCs w:val="1"/>
          <w:u w:val="single"/>
          <w:rtl w:val="0"/>
          <w:lang w:val="en-US"/>
        </w:rPr>
        <w:t>God gave these four young men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 xml:space="preserve"> an unusual aptitude for understanding every aspect of literature and wisdom. And </w:t>
      </w:r>
      <w:r>
        <w:rPr>
          <w:rFonts w:ascii="Eras Medium ITC" w:cs="Eras Medium ITC" w:hAnsi="Eras Medium ITC" w:eastAsia="Eras Medium ITC"/>
          <w:b w:val="1"/>
          <w:bCs w:val="1"/>
          <w:u w:val="single"/>
          <w:rtl w:val="0"/>
          <w:lang w:val="da-DK"/>
        </w:rPr>
        <w:t>God gave Daniel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 xml:space="preserve"> the special ability to interpret the meanings of visions </w:t>
      </w:r>
    </w:p>
    <w:p>
      <w:pPr>
        <w:pStyle w:val="Body"/>
        <w:spacing w:after="0" w:line="240" w:lineRule="auto"/>
        <w:jc w:val="both"/>
        <w:rPr>
          <w:rFonts w:ascii="Eras Medium ITC" w:cs="Eras Medium ITC" w:hAnsi="Eras Medium ITC" w:eastAsia="Eras Medium ITC"/>
          <w:b w:val="1"/>
          <w:bCs w:val="1"/>
        </w:rPr>
      </w:pP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de-DE"/>
        </w:rPr>
        <w:t>and dreams.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>”</w:t>
      </w:r>
    </w:p>
    <w:p>
      <w:pPr>
        <w:pStyle w:val="Body"/>
        <w:spacing w:after="0" w:line="240" w:lineRule="auto"/>
        <w:rPr>
          <w:rFonts w:ascii="Eras Medium ITC" w:cs="Eras Medium ITC" w:hAnsi="Eras Medium ITC" w:eastAsia="Eras Medium ITC"/>
          <w:b w:val="1"/>
          <w:bCs w:val="1"/>
        </w:rPr>
      </w:pPr>
    </w:p>
    <w:p>
      <w:pPr>
        <w:pStyle w:val="Body"/>
        <w:spacing w:after="0" w:line="240" w:lineRule="auto"/>
        <w:jc w:val="both"/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</w:rPr>
      </w:pPr>
      <w:r>
        <w:rPr>
          <w:rFonts w:ascii="Copperplate Gothic Bold" w:cs="Copperplate Gothic Bold" w:hAnsi="Copperplate Gothic Bold" w:eastAsia="Copperplate Gothic Bold"/>
          <w:b w:val="1"/>
          <w:bCs w:val="1"/>
          <w:rtl w:val="0"/>
        </w:rPr>
        <w:t xml:space="preserve">Psalms 119:97-&gt; 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>“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 xml:space="preserve">Oh, how I love </w:t>
      </w:r>
      <w:r>
        <w:rPr>
          <w:rFonts w:ascii="Eras Medium ITC" w:cs="Eras Medium ITC" w:hAnsi="Eras Medium ITC" w:eastAsia="Eras Medium ITC"/>
          <w:b w:val="1"/>
          <w:bCs w:val="1"/>
          <w:u w:val="single"/>
          <w:rtl w:val="0"/>
          <w:lang w:val="fr-FR"/>
        </w:rPr>
        <w:t>your instructions</w:t>
      </w:r>
      <w:r>
        <w:rPr>
          <w:rFonts w:ascii="Eras Medium ITC" w:cs="Eras Medium ITC" w:hAnsi="Eras Medium ITC" w:eastAsia="Eras Medium ITC"/>
          <w:b w:val="1"/>
          <w:bCs w:val="1"/>
          <w:rtl w:val="0"/>
        </w:rPr>
        <w:t>!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</w:rPr>
        <w:t xml:space="preserve"> </w:t>
      </w:r>
      <w:r>
        <w:rPr>
          <w:rFonts w:ascii="Eras Medium ITC" w:cs="Eras Medium ITC" w:hAnsi="Eras Medium ITC" w:eastAsia="Eras Medium ITC"/>
          <w:b w:val="1"/>
          <w:bCs w:val="1"/>
          <w:u w:val="single"/>
          <w:rtl w:val="0"/>
          <w:lang w:val="en-US"/>
        </w:rPr>
        <w:t>I think about them all day long</w:t>
      </w:r>
      <w:r>
        <w:rPr>
          <w:rFonts w:ascii="Eras Medium ITC" w:cs="Eras Medium ITC" w:hAnsi="Eras Medium ITC" w:eastAsia="Eras Medium ITC"/>
          <w:b w:val="1"/>
          <w:bCs w:val="1"/>
          <w:rtl w:val="0"/>
        </w:rPr>
        <w:t>.</w:t>
      </w:r>
      <w:r>
        <w:rPr>
          <w:rFonts w:ascii="Eras Medium ITC" w:cs="Eras Medium ITC" w:hAnsi="Eras Medium ITC" w:eastAsia="Eras Medium ITC"/>
          <w:b w:val="1"/>
          <w:bCs w:val="1"/>
          <w:rtl w:val="0"/>
          <w:lang w:val="en-US"/>
        </w:rPr>
        <w:t>”</w:t>
      </w:r>
    </w:p>
    <w:p>
      <w:pPr>
        <w:pStyle w:val="Body"/>
        <w:spacing w:after="0" w:line="240" w:lineRule="auto"/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</w:rPr>
      </w:pPr>
      <w:r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  <w:rtl w:val="0"/>
        </w:rPr>
        <w:t xml:space="preserve">ROYAL </w:t>
      </w:r>
      <w:r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  <w:u w:val="single"/>
          <w:rtl w:val="0"/>
        </w:rPr>
        <w:t>____________________________________________</w:t>
      </w:r>
    </w:p>
    <w:p>
      <w:pPr>
        <w:pStyle w:val="Body"/>
        <w:spacing w:after="0" w:line="240" w:lineRule="auto"/>
        <w:jc w:val="both"/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</w:rPr>
      </w:pPr>
      <w:r>
        <w:rPr>
          <w:rFonts w:ascii="Copperplate Gothic Bold" w:cs="Copperplate Gothic Bold" w:hAnsi="Copperplate Gothic Bold" w:eastAsia="Copperplate Gothic Bold"/>
          <w:b w:val="1"/>
          <w:bCs w:val="1"/>
          <w:rtl w:val="0"/>
          <w:lang w:val="sv-SE"/>
        </w:rPr>
        <w:t xml:space="preserve">vs 18-20-&gt; 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>“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 xml:space="preserve">When the training period ordered by the king was completed, the chief of staff brought all the young men to King Nebuchadnezzar. The king talked with them, </w:t>
      </w:r>
      <w:r>
        <w:rPr>
          <w:rFonts w:ascii="Eras Medium ITC" w:cs="Eras Medium ITC" w:hAnsi="Eras Medium ITC" w:eastAsia="Eras Medium ITC"/>
          <w:b w:val="1"/>
          <w:bCs w:val="1"/>
          <w:u w:val="single"/>
          <w:rtl w:val="0"/>
          <w:lang w:val="en-US"/>
        </w:rPr>
        <w:t>and no one impressed him as much as Daniel, Hananiah, Mishael and Azariah. So they entered the royal service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 xml:space="preserve">. Whenever the king consulted them </w:t>
      </w:r>
      <w:r>
        <w:rPr>
          <w:rFonts w:ascii="Eras Medium ITC" w:cs="Eras Medium ITC" w:hAnsi="Eras Medium ITC" w:eastAsia="Eras Medium ITC"/>
          <w:b w:val="1"/>
          <w:bCs w:val="1"/>
          <w:u w:val="single"/>
          <w:rtl w:val="0"/>
          <w:lang w:val="en-US"/>
        </w:rPr>
        <w:t>in any matter requiring wisdom and balanced judgment,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 xml:space="preserve"> he found them </w:t>
      </w:r>
      <w:r>
        <w:rPr>
          <w:rFonts w:ascii="Eras Medium ITC" w:cs="Eras Medium ITC" w:hAnsi="Eras Medium ITC" w:eastAsia="Eras Medium ITC"/>
          <w:b w:val="1"/>
          <w:bCs w:val="1"/>
          <w:u w:val="single"/>
          <w:rtl w:val="0"/>
          <w:lang w:val="en-US"/>
        </w:rPr>
        <w:t>ten times more capable than any of the magicians and enchanters in his entire kingdom</w:t>
      </w:r>
      <w:r>
        <w:rPr>
          <w:rFonts w:ascii="Eras Medium ITC" w:cs="Eras Medium ITC" w:hAnsi="Eras Medium ITC" w:eastAsia="Eras Medium ITC"/>
          <w:b w:val="1"/>
          <w:bCs w:val="1"/>
          <w:rtl w:val="0"/>
        </w:rPr>
        <w:t>.</w:t>
      </w:r>
      <w:r>
        <w:rPr>
          <w:rFonts w:ascii="Eras Medium ITC" w:cs="Eras Medium ITC" w:hAnsi="Eras Medium ITC" w:eastAsia="Eras Medium ITC"/>
          <w:b w:val="1"/>
          <w:bCs w:val="1"/>
          <w:rtl w:val="0"/>
          <w:lang w:val="en-US"/>
        </w:rPr>
        <w:t>”</w:t>
      </w:r>
    </w:p>
    <w:p>
      <w:pPr>
        <w:pStyle w:val="Body"/>
        <w:spacing w:after="0" w:line="240" w:lineRule="auto"/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</w:rPr>
      </w:pPr>
      <w:r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  <w:rtl w:val="0"/>
        </w:rPr>
        <w:t xml:space="preserve">personal </w:t>
      </w:r>
      <w:r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  <w:u w:val="single"/>
          <w:rtl w:val="0"/>
        </w:rPr>
        <w:t>_______________________________________</w:t>
      </w:r>
    </w:p>
    <w:p>
      <w:pPr>
        <w:pStyle w:val="Body"/>
        <w:spacing w:after="0" w:line="240" w:lineRule="auto"/>
        <w:jc w:val="both"/>
        <w:rPr>
          <w:rFonts w:ascii="Eras Medium ITC" w:cs="Eras Medium ITC" w:hAnsi="Eras Medium ITC" w:eastAsia="Eras Medium ITC"/>
          <w:b w:val="1"/>
          <w:bCs w:val="1"/>
          <w:i w:val="1"/>
          <w:iCs w:val="1"/>
        </w:rPr>
      </w:pPr>
      <w:r>
        <w:rPr>
          <w:rFonts w:ascii="Copperplate Gothic Bold" w:cs="Copperplate Gothic Bold" w:hAnsi="Copperplate Gothic Bold" w:eastAsia="Copperplate Gothic Bold"/>
          <w:b w:val="1"/>
          <w:bCs w:val="1"/>
          <w:rtl w:val="0"/>
          <w:lang w:val="sv-SE"/>
        </w:rPr>
        <w:t xml:space="preserve">vs 21-&gt; 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>“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</w:rPr>
        <w:t xml:space="preserve">Daniel </w:t>
      </w:r>
      <w:r>
        <w:rPr>
          <w:rFonts w:ascii="Eras Medium ITC" w:cs="Eras Medium ITC" w:hAnsi="Eras Medium ITC" w:eastAsia="Eras Medium ITC"/>
          <w:b w:val="1"/>
          <w:bCs w:val="1"/>
          <w:u w:val="single"/>
          <w:rtl w:val="0"/>
          <w:lang w:val="en-US"/>
        </w:rPr>
        <w:t>remained in the royal service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 xml:space="preserve"> until the first year of the reign of King Cyrus.</w:t>
      </w:r>
      <w:r>
        <w:rPr>
          <w:rFonts w:ascii="Eras Medium ITC" w:cs="Eras Medium ITC" w:hAnsi="Eras Medium ITC" w:eastAsia="Eras Medium ITC"/>
          <w:b w:val="1"/>
          <w:bCs w:val="1"/>
          <w:i w:val="1"/>
          <w:iCs w:val="1"/>
          <w:rtl w:val="0"/>
          <w:lang w:val="en-US"/>
        </w:rPr>
        <w:t>”</w:t>
      </w:r>
    </w:p>
    <w:p>
      <w:pPr>
        <w:pStyle w:val="Body"/>
        <w:spacing w:after="0" w:line="240" w:lineRule="auto"/>
        <w:rPr>
          <w:rFonts w:ascii="Eras Medium ITC" w:cs="Eras Medium ITC" w:hAnsi="Eras Medium ITC" w:eastAsia="Eras Medium ITC"/>
          <w:b w:val="1"/>
          <w:bCs w:val="1"/>
          <w:i w:val="1"/>
          <w:iCs w:val="1"/>
        </w:rPr>
      </w:pPr>
    </w:p>
    <w:p>
      <w:pPr>
        <w:pStyle w:val="Body"/>
        <w:spacing w:after="0" w:line="240" w:lineRule="auto"/>
        <w:jc w:val="center"/>
        <w:rPr>
          <w:rFonts w:ascii="Copperplate Gothic Bold" w:cs="Copperplate Gothic Bold" w:hAnsi="Copperplate Gothic Bold" w:eastAsia="Copperplate Gothic Bold"/>
          <w:b w:val="1"/>
          <w:bCs w:val="1"/>
          <w:i w:val="1"/>
          <w:iCs w:val="1"/>
          <w:spacing w:val="0"/>
          <w:u w:color="ffffff"/>
        </w:rPr>
      </w:pPr>
      <w:r>
        <w:rPr>
          <w:rFonts w:ascii="Copperplate Gothic Bold" w:cs="Copperplate Gothic Bold" w:hAnsi="Copperplate Gothic Bold" w:eastAsia="Copperplate Gothic Bold"/>
          <w:b w:val="1"/>
          <w:bCs w:val="1"/>
          <w:i w:val="1"/>
          <w:iCs w:val="1"/>
          <w:spacing w:val="0"/>
          <w:u w:color="ffffff"/>
          <w:rtl w:val="0"/>
          <w:lang w:val="en-US"/>
        </w:rPr>
        <w:t xml:space="preserve">God called you, NOT in spite of who you are, </w:t>
      </w:r>
    </w:p>
    <w:p>
      <w:pPr>
        <w:pStyle w:val="Body"/>
        <w:spacing w:after="0" w:line="240" w:lineRule="auto"/>
        <w:jc w:val="center"/>
        <w:rPr>
          <w:rFonts w:ascii="Copperplate Gothic Bold" w:cs="Copperplate Gothic Bold" w:hAnsi="Copperplate Gothic Bold" w:eastAsia="Copperplate Gothic Bold"/>
          <w:b w:val="1"/>
          <w:bCs w:val="1"/>
          <w:i w:val="1"/>
          <w:iCs w:val="1"/>
          <w:spacing w:val="0"/>
          <w:u w:color="ffffff"/>
        </w:rPr>
      </w:pPr>
      <w:r>
        <w:rPr>
          <w:rFonts w:ascii="Copperplate Gothic Bold" w:cs="Copperplate Gothic Bold" w:hAnsi="Copperplate Gothic Bold" w:eastAsia="Copperplate Gothic Bold"/>
          <w:b w:val="1"/>
          <w:bCs w:val="1"/>
          <w:i w:val="1"/>
          <w:iCs w:val="1"/>
          <w:spacing w:val="0"/>
          <w:u w:color="ffffff"/>
          <w:rtl w:val="0"/>
          <w:lang w:val="en-US"/>
        </w:rPr>
        <w:t>BUT because of WHO YOU ARE!!</w:t>
      </w:r>
    </w:p>
    <w:p>
      <w:pPr>
        <w:pStyle w:val="Body"/>
        <w:spacing w:after="0" w:line="240" w:lineRule="auto"/>
        <w:jc w:val="center"/>
        <w:rPr>
          <w:rFonts w:ascii="Copperplate Gothic Bold" w:cs="Copperplate Gothic Bold" w:hAnsi="Copperplate Gothic Bold" w:eastAsia="Copperplate Gothic Bold"/>
          <w:b w:val="1"/>
          <w:bCs w:val="1"/>
          <w:spacing w:val="20"/>
          <w:sz w:val="24"/>
          <w:szCs w:val="24"/>
        </w:rPr>
      </w:pPr>
    </w:p>
    <w:p>
      <w:pPr>
        <w:pStyle w:val="List Paragraph"/>
        <w:spacing w:after="0" w:line="240" w:lineRule="auto"/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</w:pPr>
      <w:r>
        <w:rPr>
          <w:rFonts w:ascii="Copperplate Gothic Bold" w:cs="Copperplate Gothic Bold" w:hAnsi="Copperplate Gothic Bold" w:eastAsia="Copperplate Gothic Bold"/>
          <w:b w:val="1"/>
          <w:bCs w:val="1"/>
          <w:sz w:val="24"/>
          <w:szCs w:val="24"/>
        </w:rPr>
      </w:r>
    </w:p>
    <w:sectPr>
      <w:headerReference w:type="default" r:id="rId6"/>
      <w:footerReference w:type="default" r:id="rId7"/>
      <w:pgSz w:w="15840" w:h="12240" w:orient="landscape"/>
      <w:pgMar w:top="720" w:right="720" w:bottom="288" w:left="720" w:header="720" w:footer="720"/>
      <w:cols w:space="1440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Showcard Gothic">
    <w:charset w:val="00"/>
    <w:family w:val="roman"/>
    <w:pitch w:val="default"/>
  </w:font>
  <w:font w:name="Copperplate Gothic Bold">
    <w:charset w:val="00"/>
    <w:family w:val="roman"/>
    <w:pitch w:val="default"/>
  </w:font>
  <w:font w:name="Eras Medium IT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